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35D" w:rsidRDefault="00FB135D" w:rsidP="00FB135D">
      <w:pPr>
        <w:pStyle w:val="ConsPlusNormal"/>
        <w:ind w:left="10773"/>
      </w:pPr>
      <w:r w:rsidRPr="006A2428">
        <w:t>Приложение</w:t>
      </w:r>
      <w:r>
        <w:t xml:space="preserve"> 2 к Положению</w:t>
      </w:r>
      <w:r w:rsidRPr="006A2428">
        <w:t xml:space="preserve"> о единой учетной политике субъектов централизованного учета в целях организации и ведения муниципальным казенным учреждением «Центр бухгалтерского учета и отчетности» города Перми бюджетного (бухгалтерского) учета</w:t>
      </w:r>
    </w:p>
    <w:p w:rsidR="00FB135D" w:rsidRDefault="00FB135D" w:rsidP="00FB135D">
      <w:pPr>
        <w:pStyle w:val="ConsPlusNormal"/>
        <w:ind w:left="10773"/>
      </w:pPr>
    </w:p>
    <w:p w:rsidR="00FB135D" w:rsidRDefault="00FB135D" w:rsidP="00FB135D">
      <w:pPr>
        <w:pStyle w:val="ConsPlusNormal"/>
        <w:ind w:left="10773"/>
      </w:pPr>
    </w:p>
    <w:p w:rsidR="00FB135D" w:rsidRDefault="00FB135D" w:rsidP="00FB135D">
      <w:pPr>
        <w:pStyle w:val="ConsPlusTitle"/>
        <w:jc w:val="center"/>
      </w:pPr>
      <w:bookmarkStart w:id="0" w:name="P324"/>
      <w:bookmarkEnd w:id="0"/>
      <w:r>
        <w:t>Рабочий план счетов бюджетного учета</w:t>
      </w:r>
    </w:p>
    <w:p w:rsidR="00FB135D" w:rsidRDefault="00FB135D" w:rsidP="00FB135D">
      <w:pPr>
        <w:pStyle w:val="ConsPlusTitle"/>
        <w:jc w:val="center"/>
      </w:pPr>
      <w:r>
        <w:t>активов и обязательств в разрезе дополнительных</w:t>
      </w:r>
    </w:p>
    <w:p w:rsidR="00FB135D" w:rsidRDefault="00FB135D" w:rsidP="00FB135D">
      <w:pPr>
        <w:pStyle w:val="ConsPlusTitle"/>
        <w:jc w:val="center"/>
      </w:pPr>
      <w:r>
        <w:t>аналитических признаков</w:t>
      </w:r>
      <w:r w:rsidRPr="00985C87">
        <w:t xml:space="preserve"> </w:t>
      </w:r>
      <w:r>
        <w:t>для казенных учреждений</w:t>
      </w:r>
    </w:p>
    <w:p w:rsidR="006D7640" w:rsidRDefault="006D7640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1757"/>
        <w:gridCol w:w="4679"/>
        <w:gridCol w:w="1502"/>
        <w:gridCol w:w="199"/>
        <w:gridCol w:w="1388"/>
        <w:gridCol w:w="313"/>
        <w:gridCol w:w="1671"/>
      </w:tblGrid>
      <w:tr w:rsidR="006D7640" w:rsidTr="00E96594"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Код счета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Наименование счета</w:t>
            </w:r>
          </w:p>
        </w:tc>
        <w:tc>
          <w:tcPr>
            <w:tcW w:w="507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 xml:space="preserve">Дополнительные аналитические признаки </w:t>
            </w:r>
            <w:hyperlink w:anchor="Par5693" w:tooltip="&lt;*&gt; Если иное не установлено настоящими Едиными правилами: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6D7640" w:rsidTr="00E96594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синтетический счет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аналитический счет</w:t>
            </w:r>
          </w:p>
        </w:tc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</w:p>
        </w:tc>
        <w:tc>
          <w:tcPr>
            <w:tcW w:w="507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</w:p>
        </w:tc>
      </w:tr>
      <w:tr w:rsidR="006D7640" w:rsidTr="00E96594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6</w:t>
            </w:r>
          </w:p>
        </w:tc>
      </w:tr>
      <w:tr w:rsidR="006D7640">
        <w:tc>
          <w:tcPr>
            <w:tcW w:w="131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  <w:outlineLvl w:val="1"/>
            </w:pPr>
            <w:r>
              <w:t>Балансовые счета</w:t>
            </w: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 - недвижимое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Жилые помещения - недвижимое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Нежилые помещения (здания и сооружения) - недвижимое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lastRenderedPageBreak/>
              <w:t>101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Инвестиционная недвижимость - недвижимое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Транспортные средства - недвижимое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 - иное 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Нежилые помещения (здания и сооружения) - иное 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Инвестиционная недвижимость - иное 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Машины и оборудование - иное 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Транспортные средства - иное 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Инвентарь производственный и хозяйственный - иное 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Биологические ресурсы - иное 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Прочие основные средства - иное 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Нематериальные активы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Нематериальные активы - иное 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  <w:jc w:val="center"/>
            </w:pPr>
            <w:r w:rsidRPr="008E12B8">
              <w:lastRenderedPageBreak/>
              <w:t>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  <w:jc w:val="center"/>
            </w:pPr>
            <w:r w:rsidRPr="008E12B8">
              <w:t>3N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  <w:r w:rsidRPr="008E12B8">
              <w:t>Научные исследования (научно-исследовательские разработки) - иное 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  <w:r w:rsidRPr="008E12B8"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  <w:r w:rsidRPr="008E12B8"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6D7640" w:rsidRDefault="006D7640">
            <w:pPr>
              <w:pStyle w:val="ConsPlusNormal"/>
              <w:rPr>
                <w:b/>
                <w:color w:val="FF0000"/>
              </w:rPr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3I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Программное обеспечение и базы данных - иное 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8E12B8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2B8" w:rsidRDefault="008E12B8" w:rsidP="0098490E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2B8" w:rsidRDefault="008E12B8" w:rsidP="0098490E">
            <w:pPr>
              <w:pStyle w:val="ConsPlusNormal"/>
              <w:jc w:val="center"/>
            </w:pPr>
            <w:r>
              <w:t>3D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2B8" w:rsidRDefault="008E12B8" w:rsidP="0098490E">
            <w:pPr>
              <w:pStyle w:val="ConsPlusNormal"/>
            </w:pPr>
            <w:r>
              <w:t>Иные объекты интеллектуальной собственности - иное 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2B8" w:rsidRDefault="008E12B8" w:rsidP="0098490E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2B8" w:rsidRDefault="008E12B8" w:rsidP="0098490E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2B8" w:rsidRDefault="008E12B8" w:rsidP="0098490E">
            <w:pPr>
              <w:pStyle w:val="ConsPlusNormal"/>
              <w:jc w:val="center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Непроизведенные активы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Непроизведенные активы - недвижимое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Земля - недвижимое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Ресурсы недр - недвижимое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Прочие непроизведенные активы - недвижимое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Непроизведенные активы - иное движимое имущество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Ресурсы недр - иное 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Прочие непроизведенные активы - иное 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Амортизация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lastRenderedPageBreak/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Амортизация недвижимого имущества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Амортизация жилых помещений - недвижимого имущества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Амортизация нежилых помещений (зданий и сооружений) - недвижимого имущества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Амортизация инвестиционной недвижимости - недвижимого имущества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Амортизация транспортных средств - недвижимого имущества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Амортизация иного движимого имущества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Амортизация нежилых помещений - иного движимого имущества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Амортизация инвестиционной недвижимости - иного движимого имущества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Амортизация машин и оборудования - иного движимого имущества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Амортизация транспортных средств - иного движимого имущества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Амортизация инвентаря производственного и хозяйственного - иного движимого имущества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 xml:space="preserve">Амортизация биологических ресурсов - </w:t>
            </w:r>
            <w:r>
              <w:lastRenderedPageBreak/>
              <w:t>иного движимого имущества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lastRenderedPageBreak/>
              <w:t xml:space="preserve">Основные </w:t>
            </w:r>
            <w:r>
              <w:lastRenderedPageBreak/>
              <w:t>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lastRenderedPageBreak/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Амортизация прочих основных средств - иного движимого имущества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8E12B8" w:rsidRPr="008E12B8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  <w:jc w:val="center"/>
            </w:pPr>
            <w:r w:rsidRPr="008E12B8"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  <w:jc w:val="center"/>
            </w:pPr>
            <w:r w:rsidRPr="008E12B8">
              <w:t>3N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  <w:r w:rsidRPr="008E12B8">
              <w:t>Амортизация научных исследований (научно-исследовательских разработок) - иного движимого имущества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  <w:r w:rsidRPr="008E12B8"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</w:p>
        </w:tc>
      </w:tr>
      <w:tr w:rsidR="00E96594" w:rsidRPr="008E12B8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  <w:jc w:val="center"/>
            </w:pPr>
            <w:r w:rsidRPr="008E12B8"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  <w:jc w:val="center"/>
            </w:pPr>
            <w:r w:rsidRPr="008E12B8">
              <w:t>3I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  <w:r w:rsidRPr="008E12B8">
              <w:t>Амортизация программного обеспечения и баз данных - иного движимого имущества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  <w:r w:rsidRPr="008E12B8"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</w:p>
        </w:tc>
      </w:tr>
      <w:tr w:rsidR="008E12B8" w:rsidRPr="008E12B8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  <w:jc w:val="center"/>
            </w:pPr>
            <w:r w:rsidRPr="008E12B8"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  <w:jc w:val="center"/>
            </w:pPr>
            <w:r w:rsidRPr="008E12B8">
              <w:t>3D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  <w:r w:rsidRPr="008E12B8">
              <w:t>Амортизация иных объектов интеллектуальной собственности - иного движимого имущества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  <w:r w:rsidRPr="008E12B8"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Амортизация прав пользования активами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Амортизация прав пользования жилыми помещениями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Амортизация прав пользования нежилыми помещениями (зданиями и сооружениями)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Амортизация прав пользования машинами и оборудованием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Амортизация прав пользования транспортными средствами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Амортизация прав пользования инвентарем производственным и хозяйственным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Амортизация прав пользования биологическими ресурсами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lastRenderedPageBreak/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Амортизация прав пользования прочими основными средствами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4B4D7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70" w:rsidRDefault="004B4D70" w:rsidP="0098490E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70" w:rsidRDefault="004B4D70" w:rsidP="0098490E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70" w:rsidRDefault="004B4D70" w:rsidP="0098490E">
            <w:pPr>
              <w:pStyle w:val="ConsPlusNormal"/>
            </w:pPr>
            <w:r>
              <w:t>Амортизация прав пользования непроизведенными активами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70" w:rsidRDefault="004B4D70" w:rsidP="0098490E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70" w:rsidRDefault="004B4D70" w:rsidP="0098490E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70" w:rsidRDefault="004B4D70" w:rsidP="0098490E">
            <w:pPr>
              <w:pStyle w:val="ConsPlusNormal"/>
            </w:pPr>
          </w:p>
        </w:tc>
      </w:tr>
      <w:tr w:rsidR="008E12B8" w:rsidRPr="008E12B8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  <w:jc w:val="center"/>
            </w:pPr>
            <w:r w:rsidRPr="008E12B8"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  <w:jc w:val="center"/>
            </w:pPr>
            <w:r w:rsidRPr="008E12B8">
              <w:t>50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  <w:r w:rsidRPr="008E12B8">
              <w:t>Амортизация имущества, составляющего казну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  <w:r w:rsidRPr="008E12B8"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</w:p>
        </w:tc>
      </w:tr>
      <w:tr w:rsidR="008E12B8" w:rsidRPr="008E12B8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  <w:jc w:val="center"/>
            </w:pPr>
            <w:r w:rsidRPr="008E12B8"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  <w:jc w:val="center"/>
            </w:pPr>
            <w:r w:rsidRPr="008E12B8">
              <w:t>51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  <w:r w:rsidRPr="008E12B8">
              <w:t>Амортизация недвижимого имущества в составе имущества казны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  <w:r w:rsidRPr="008E12B8"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</w:p>
        </w:tc>
      </w:tr>
      <w:tr w:rsidR="008E12B8" w:rsidRPr="008E12B8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  <w:jc w:val="center"/>
            </w:pPr>
            <w:r w:rsidRPr="008E12B8"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  <w:jc w:val="center"/>
            </w:pPr>
            <w:r w:rsidRPr="008E12B8">
              <w:t>52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  <w:r w:rsidRPr="008E12B8">
              <w:t>Амортизация движимого имущества в составе имущества казны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  <w:r w:rsidRPr="008E12B8"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  <w:jc w:val="center"/>
            </w:pPr>
            <w:r w:rsidRPr="008E12B8"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  <w:jc w:val="center"/>
            </w:pPr>
            <w:r w:rsidRPr="008E12B8">
              <w:t>59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  <w:r w:rsidRPr="008E12B8">
              <w:t>Амортизация имущества казны в концессии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  <w:r w:rsidRPr="008E12B8"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</w:p>
        </w:tc>
      </w:tr>
      <w:tr w:rsidR="008E12B8" w:rsidRPr="008E12B8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  <w:jc w:val="center"/>
            </w:pPr>
            <w:r w:rsidRPr="008E12B8"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  <w:jc w:val="center"/>
            </w:pPr>
            <w:r w:rsidRPr="008E12B8">
              <w:t>60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  <w:r w:rsidRPr="008E12B8">
              <w:t>Амортизация прав пользования нематериальными активами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  <w:r w:rsidRPr="008E12B8"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</w:p>
        </w:tc>
      </w:tr>
      <w:tr w:rsidR="008E12B8" w:rsidRPr="008E12B8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  <w:jc w:val="center"/>
            </w:pPr>
            <w:r w:rsidRPr="008E12B8">
              <w:t>104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  <w:jc w:val="center"/>
            </w:pPr>
            <w:r w:rsidRPr="008E12B8">
              <w:t>6I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  <w:r w:rsidRPr="008E12B8">
              <w:t>Амортизация прав пользования программным обеспечением и базами данных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  <w:r w:rsidRPr="008E12B8"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Pr="008E12B8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Материальные запасы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Номенклатура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Материальные запасы - иное 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Номенклатура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Лекарственные препараты и медицинские материалы - иное 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Номенклатура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Партии</w:t>
            </w: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Продукты питания - иное 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Номенклатура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Партии</w:t>
            </w: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 xml:space="preserve">Горюче-смазочные материалы - иное </w:t>
            </w:r>
            <w:r>
              <w:lastRenderedPageBreak/>
              <w:t>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lastRenderedPageBreak/>
              <w:t>Номенклатура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Партии</w:t>
            </w: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lastRenderedPageBreak/>
              <w:t>105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Строительные материалы - иное 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Номенклатура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Партии</w:t>
            </w: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Мягкий инвентарь - иное 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Номенклатура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Партии</w:t>
            </w: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Прочие материальные запасы - иное движимое имущество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Номенклатура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Партии</w:t>
            </w: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Вложения в нефинансовые активы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Вложения в недвижимое имущество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Виды затрат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Вложения в основные средства - недвижимое имущество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Виды затрат</w:t>
            </w: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Вложения в непроизведенные активы - недвижимое имущество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Виды затрат</w:t>
            </w: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КС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Вложения в основные средства - недвижимое имущество. Капитальное строительство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Виды затрат</w:t>
            </w: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Вложения в иное движимое имущество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6D7640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Вложения в основные средства - иное движимое имущество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  <w:r>
              <w:t>Виды затрат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40" w:rsidRDefault="006D7640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0A0620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0A0620">
            <w:pPr>
              <w:pStyle w:val="ConsPlusNormal"/>
              <w:jc w:val="center"/>
            </w:pPr>
            <w:r>
              <w:t>3D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0A0620">
            <w:pPr>
              <w:pStyle w:val="ConsPlusNormal"/>
            </w:pPr>
            <w:r>
              <w:t>Вложения в иные объекты интеллектуальной собственности - иное движимое имущество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0A0620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0A0620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0A0620">
            <w:pPr>
              <w:pStyle w:val="ConsPlusNormal"/>
            </w:pPr>
            <w:r>
              <w:t>Виды затрат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Вложения в непроизведенные активы - иное движимое имущество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Виды затрат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Вложения в материальные запасы - иное </w:t>
            </w:r>
            <w:r>
              <w:lastRenderedPageBreak/>
              <w:t>движимое имущество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lastRenderedPageBreak/>
              <w:t>Номенклатура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Виды затрат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  <w:jc w:val="center"/>
            </w:pPr>
            <w:r w:rsidRPr="008E12B8">
              <w:lastRenderedPageBreak/>
              <w:t>106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  <w:jc w:val="center"/>
            </w:pPr>
            <w:r w:rsidRPr="008E12B8">
              <w:t>60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Вложения в права пользования нематериальными активами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Виды затрат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  <w:jc w:val="center"/>
            </w:pPr>
            <w:r w:rsidRPr="008E12B8">
              <w:t>106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  <w:jc w:val="center"/>
            </w:pPr>
            <w:r w:rsidRPr="008E12B8">
              <w:t>6I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Вложения в права пользования программным обеспечением и базами данных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ЦМО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Виды затрат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  <w:jc w:val="center"/>
            </w:pPr>
            <w:r w:rsidRPr="008E12B8">
              <w:t>108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  <w:jc w:val="center"/>
            </w:pPr>
            <w:r w:rsidRPr="008E12B8"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Нефинансовые активы имущества казны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FF13D2" w:rsidRDefault="008B4E1F">
            <w:pPr>
              <w:pStyle w:val="ConsPlusNormal"/>
              <w:rPr>
                <w:b/>
                <w:color w:val="FF000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FF13D2" w:rsidRDefault="008B4E1F">
            <w:pPr>
              <w:pStyle w:val="ConsPlusNormal"/>
              <w:rPr>
                <w:b/>
                <w:color w:val="FF000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FF13D2" w:rsidRDefault="008B4E1F">
            <w:pPr>
              <w:pStyle w:val="ConsPlusNormal"/>
              <w:rPr>
                <w:b/>
                <w:color w:val="FF0000"/>
              </w:rPr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  <w:jc w:val="center"/>
            </w:pPr>
            <w:r w:rsidRPr="008E12B8">
              <w:t>108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  <w:jc w:val="center"/>
            </w:pPr>
            <w:r w:rsidRPr="008E12B8">
              <w:t>50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Нефинансовые активы, составляющие казну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FF13D2" w:rsidRDefault="008B4E1F">
            <w:pPr>
              <w:pStyle w:val="ConsPlusNormal"/>
              <w:rPr>
                <w:b/>
                <w:color w:val="FF000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FF13D2" w:rsidRDefault="008B4E1F">
            <w:pPr>
              <w:pStyle w:val="ConsPlusNormal"/>
              <w:rPr>
                <w:b/>
                <w:color w:val="FF000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FF13D2" w:rsidRDefault="008B4E1F">
            <w:pPr>
              <w:pStyle w:val="ConsPlusNormal"/>
              <w:rPr>
                <w:b/>
                <w:color w:val="FF0000"/>
              </w:rPr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  <w:jc w:val="center"/>
            </w:pPr>
            <w:r w:rsidRPr="008E12B8">
              <w:t>108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  <w:jc w:val="center"/>
            </w:pPr>
            <w:r w:rsidRPr="008E12B8">
              <w:t>51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Недвижимое имущество, составляющее казну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  <w:jc w:val="center"/>
            </w:pPr>
            <w:r w:rsidRPr="008E12B8">
              <w:t>108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  <w:jc w:val="center"/>
            </w:pPr>
            <w:r w:rsidRPr="008E12B8">
              <w:t>52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Движимое имущество, составляющее казну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  <w:jc w:val="center"/>
            </w:pPr>
            <w:r w:rsidRPr="008E12B8">
              <w:t>108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  <w:jc w:val="center"/>
            </w:pPr>
            <w:r w:rsidRPr="008E12B8">
              <w:t>55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Непроизведенные активы, составляющие казну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  <w:jc w:val="center"/>
            </w:pPr>
            <w:r w:rsidRPr="008E12B8">
              <w:t>108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  <w:jc w:val="center"/>
            </w:pPr>
            <w:r w:rsidRPr="008E12B8">
              <w:t>56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Материальные запасы, составляющие казну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Номенклатура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  <w:jc w:val="center"/>
            </w:pPr>
            <w:r w:rsidRPr="008E12B8">
              <w:t>108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  <w:jc w:val="center"/>
            </w:pPr>
            <w:r w:rsidRPr="008E12B8">
              <w:t>90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Нефинансовые активы, составляющие казну, в концессии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  <w:jc w:val="center"/>
            </w:pPr>
            <w:r w:rsidRPr="008E12B8">
              <w:t>108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  <w:jc w:val="center"/>
            </w:pPr>
            <w:r w:rsidRPr="008E12B8">
              <w:t>91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 xml:space="preserve">Недвижимое имущество </w:t>
            </w:r>
            <w:proofErr w:type="spellStart"/>
            <w:r w:rsidRPr="008E12B8">
              <w:t>концедента</w:t>
            </w:r>
            <w:proofErr w:type="spellEnd"/>
            <w:r w:rsidRPr="008E12B8">
              <w:t>, составляющее казну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Контрагенты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Договоры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  <w:jc w:val="center"/>
            </w:pPr>
            <w:r w:rsidRPr="008E12B8">
              <w:t>108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  <w:jc w:val="center"/>
            </w:pPr>
            <w:r w:rsidRPr="008E12B8">
              <w:t>92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 xml:space="preserve">Движимое имущество </w:t>
            </w:r>
            <w:proofErr w:type="spellStart"/>
            <w:r w:rsidRPr="008E12B8">
              <w:t>концедента</w:t>
            </w:r>
            <w:proofErr w:type="spellEnd"/>
            <w:r w:rsidRPr="008E12B8">
              <w:t>, составляющее казну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Контрагенты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Договоры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Права пользования активами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Права пользования нефинансовыми активами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Права пользования жилыми помещениями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Права пользования нежилыми помещениями (зданиями и сооружениями)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Права пользования машинами и оборудованием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Права пользования транспортными средствами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Права пользования инвентарем производственным и хозяйственным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Права пользования биологическими ресурсами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Права пользования прочими основными средствами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Права пользования непроизведенными активами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Права пользования нематериальными активами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6I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Права пользования программным обеспечением и базами данных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Денежные средства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Денежные средства на лицевых счетах учреждения в органе казначейства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Денежные средства учреждения на лицевых счетах в органе казначейства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Разделы лицевых </w:t>
            </w:r>
            <w:r>
              <w:lastRenderedPageBreak/>
              <w:t>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lastRenderedPageBreak/>
              <w:t xml:space="preserve">Направление </w:t>
            </w:r>
            <w:r w:rsidRPr="008E12B8">
              <w:lastRenderedPageBreak/>
              <w:t>деятельности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201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Денежные средства учреждения в органе казначейства в пути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8E12B8" w:rsidRDefault="008B4E1F">
            <w:pPr>
              <w:pStyle w:val="ConsPlusNormal"/>
            </w:pPr>
            <w:r w:rsidRPr="008E12B8">
              <w:t>Направление деятельности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Денежные средства в кассе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Касса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Денежные документы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Виды денежных документов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Денежные документы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Финансовые вложения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Объекты финансовых вложений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Акции и иные формы участия в капитале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Объекты финансовых вложений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Участие в государственных (муниципальных) предприятиях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Объекты финансовых вложений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Контрагенты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Участие в государственных (муниципальных) учреждениях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Объекты финансовых вложений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Иные формы участия в капитале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Объекты финансовых вложений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Контрагенты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доходам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lastRenderedPageBreak/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Расчеты по налоговым доходам, таможенным платежам и страховым взносам на обязательное социальное страхование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Расчеты с плательщиками государственных пошлин, сборов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доходам от собственности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доходам от операционной аренды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доходам от финансовой аренды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доходам от платежей при пользовании природными ресурсами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Расчеты по доходам от дивидендов от объектов инвестирования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иным доходам от собственности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  <w:jc w:val="center"/>
            </w:pPr>
            <w:r w:rsidRPr="00DD36BA"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  <w:jc w:val="center"/>
            </w:pPr>
            <w:r w:rsidRPr="00DD36BA">
              <w:t>2K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</w:pPr>
            <w:r w:rsidRPr="00DD36BA">
              <w:t>Расчеты по доходам от концессионной платы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</w:pPr>
            <w:r w:rsidRPr="00DD36BA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</w:pPr>
            <w:r w:rsidRPr="00DD36BA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</w:pPr>
            <w:proofErr w:type="spellStart"/>
            <w:r w:rsidRPr="00DD36BA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доходам от оказания платных услуг (работ), компенсаций затрат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Расчеты по доходам от оказания платных услуг (работ)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условным арендным платежам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суммам штрафов, пеней, неустоек, возмещений ущерба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доходам от штрафных санкций за нарушение законодательства о закупках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доходам от возмещения ущерба имуществу (за исключением страховых возмещений)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прочим доходам от сумм принудительного изъятия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безвозмездным денежным поступлениям текущего характера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  <w:jc w:val="center"/>
            </w:pPr>
            <w:r w:rsidRPr="00DD36BA"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  <w:jc w:val="center"/>
            </w:pPr>
            <w:r w:rsidRPr="00DD36BA">
              <w:t>54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</w:pPr>
            <w:r w:rsidRPr="00DD36BA">
              <w:t>Расчеты по поступлениям текущего характера от организаций государственного сектора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</w:pPr>
            <w:r w:rsidRPr="00DD36BA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</w:pPr>
            <w:r w:rsidRPr="00DD36BA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</w:pPr>
            <w:proofErr w:type="spellStart"/>
            <w:r w:rsidRPr="00DD36BA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  <w:jc w:val="center"/>
            </w:pPr>
            <w:r w:rsidRPr="00DD36BA"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  <w:jc w:val="center"/>
            </w:pPr>
            <w:r w:rsidRPr="00DD36BA">
              <w:t>60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</w:pPr>
            <w:r w:rsidRPr="00DD36BA">
              <w:t>Расчеты по безвозмездным денежным поступлениям капитального характера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</w:pPr>
            <w:r w:rsidRPr="00DD36BA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</w:pPr>
            <w:r w:rsidRPr="00DD36BA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</w:pPr>
            <w:proofErr w:type="spellStart"/>
            <w:r w:rsidRPr="00DD36BA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  <w:jc w:val="center"/>
            </w:pPr>
            <w:r w:rsidRPr="00DD36BA"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  <w:jc w:val="center"/>
            </w:pPr>
            <w:r w:rsidRPr="00DD36BA">
              <w:t>61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</w:pPr>
            <w:r w:rsidRPr="00DD36BA">
              <w:t>Расчеты по поступлениям капитального характера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</w:pPr>
            <w:r w:rsidRPr="00DD36BA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</w:pPr>
            <w:r w:rsidRPr="00DD36BA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D36BA" w:rsidRDefault="008B4E1F">
            <w:pPr>
              <w:pStyle w:val="ConsPlusNormal"/>
            </w:pPr>
            <w:proofErr w:type="spellStart"/>
            <w:r w:rsidRPr="00DD36BA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Расчеты по поступлениям капитального характера от организаций государственного сектора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 xml:space="preserve">Расчеты по поступлениям капитального характера от иных резидентов (за </w:t>
            </w:r>
            <w:r>
              <w:lastRenderedPageBreak/>
              <w:t>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lastRenderedPageBreak/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доходам от операций с активами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доходам от операций с основными средствами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доходам от операций с нематериальными активами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доходам от операций с непроизведенными активами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доходам от операций с материальными запасами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доходам от операций с финансовыми активами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прочим доходам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невыясненным поступлениям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иным доходам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выданным авансам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авансам по оплате труда и начислениям на выплаты по оплате труда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заработной плате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Документы расчетов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прочим несоциальным выплатам персоналу в денежной форме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Документы расчетов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авансам по начислениям на выплаты по оплате труда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Документы расчетов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авансам по работам, услугам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авансам по услугам связи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авансам по транспортным услугам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авансам по коммунальным услугам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авансам по 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авансам по работам, услугам по содержанию имущества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авансам по прочим работам, услугам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RPr="001057CB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  <w:jc w:val="center"/>
            </w:pPr>
            <w:r w:rsidRPr="001057CB"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  <w:jc w:val="center"/>
            </w:pPr>
            <w:r w:rsidRPr="001057CB">
              <w:t>27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Расчеты по авансам по страхованию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proofErr w:type="spellStart"/>
            <w:r w:rsidRPr="001057CB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авансам по услугам, работам для целей капитальных вложений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RPr="001057CB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  <w:jc w:val="center"/>
            </w:pPr>
            <w:r w:rsidRPr="001057CB"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  <w:jc w:val="center"/>
            </w:pPr>
            <w:r w:rsidRPr="001057CB">
              <w:t>29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Расчеты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proofErr w:type="spellStart"/>
            <w:r w:rsidRPr="001057CB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авансам по поступлению нефинансовых активов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Расчеты по авансам по приобретению </w:t>
            </w:r>
            <w:r>
              <w:lastRenderedPageBreak/>
              <w:t>основных средств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lastRenderedPageBreak/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авансам по приобретению нематериальных активов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авансам по приобретению непроизведенных активов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авансам по приобретению материальных запасов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авансовым безвозмездным перечислениям текущего характера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авансовым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  <w:jc w:val="center"/>
            </w:pPr>
            <w:r w:rsidRPr="001057CB"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  <w:jc w:val="center"/>
            </w:pPr>
            <w:r w:rsidRPr="001057CB">
              <w:t>44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Расчеты 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proofErr w:type="spellStart"/>
            <w:r w:rsidRPr="001057CB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  <w:jc w:val="center"/>
            </w:pPr>
            <w:r w:rsidRPr="001057CB"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  <w:jc w:val="center"/>
            </w:pPr>
            <w:r w:rsidRPr="001057CB">
              <w:t>48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 xml:space="preserve">Расчеты по авансовым безвозмездным </w:t>
            </w:r>
            <w:r w:rsidRPr="001057CB">
              <w:lastRenderedPageBreak/>
              <w:t>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lastRenderedPageBreak/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proofErr w:type="spellStart"/>
            <w:r w:rsidRPr="001057CB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  <w:jc w:val="center"/>
            </w:pPr>
            <w:r w:rsidRPr="001057CB">
              <w:lastRenderedPageBreak/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  <w:jc w:val="center"/>
            </w:pPr>
            <w:r w:rsidRPr="001057CB">
              <w:t>4B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proofErr w:type="spellStart"/>
            <w:r w:rsidRPr="001057CB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  <w:jc w:val="center"/>
            </w:pPr>
            <w:r w:rsidRPr="001057CB"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  <w:jc w:val="center"/>
            </w:pPr>
            <w:r w:rsidRPr="001057CB">
              <w:t>50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Расчеты по безвозмездным перечислениям бюджетам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proofErr w:type="spellStart"/>
            <w:r w:rsidRPr="001057CB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  <w:jc w:val="center"/>
            </w:pPr>
            <w:r w:rsidRPr="001057CB"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  <w:jc w:val="center"/>
            </w:pPr>
            <w:r w:rsidRPr="001057CB">
              <w:t>51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Расчеты по перечислениям другим бюджетам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proofErr w:type="spellStart"/>
            <w:r w:rsidRPr="001057CB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  <w:jc w:val="center"/>
            </w:pPr>
            <w:r w:rsidRPr="001057CB"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  <w:jc w:val="center"/>
            </w:pPr>
            <w:r w:rsidRPr="001057CB">
              <w:t>60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Расчеты по авансам по социальному обеспечению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proofErr w:type="spellStart"/>
            <w:r w:rsidRPr="001057CB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  <w:jc w:val="center"/>
            </w:pPr>
            <w:r w:rsidRPr="001057CB"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  <w:jc w:val="center"/>
            </w:pPr>
            <w:r w:rsidRPr="001057CB">
              <w:t>61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Расчеты по авансовым платежам (перечислениям) по обязательным видам страхования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proofErr w:type="spellStart"/>
            <w:r w:rsidRPr="001057CB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  <w:jc w:val="center"/>
            </w:pPr>
            <w:r w:rsidRPr="001057CB"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  <w:jc w:val="center"/>
            </w:pPr>
            <w:r w:rsidRPr="001057CB">
              <w:t>62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Расчеты по авансам по пособиям по социальной помощи населению в денежной форме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r w:rsidRPr="001057CB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057CB" w:rsidRDefault="008B4E1F">
            <w:pPr>
              <w:pStyle w:val="ConsPlusNormal"/>
            </w:pPr>
            <w:proofErr w:type="spellStart"/>
            <w:r w:rsidRPr="001057CB">
              <w:t>ДопКл</w:t>
            </w:r>
            <w:proofErr w:type="spellEnd"/>
          </w:p>
        </w:tc>
      </w:tr>
      <w:tr w:rsidR="003529FC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FC" w:rsidRDefault="003529FC" w:rsidP="0098490E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FC" w:rsidRDefault="003529FC" w:rsidP="0098490E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FC" w:rsidRDefault="003529FC" w:rsidP="0098490E">
            <w:pPr>
              <w:pStyle w:val="ConsPlusNormal"/>
            </w:pPr>
            <w:r>
              <w:t>Расчеты по авансам по пособиям по социальной помощи, выплачиваемые работодателями, нанимателями бывшим работникам в натуральной форме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FC" w:rsidRDefault="003529FC" w:rsidP="0098490E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FC" w:rsidRDefault="003529FC" w:rsidP="0098490E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FC" w:rsidRDefault="003529FC" w:rsidP="0098490E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  <w:jc w:val="center"/>
            </w:pPr>
            <w:r w:rsidRPr="005161D8"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  <w:jc w:val="center"/>
            </w:pPr>
            <w:r w:rsidRPr="005161D8">
              <w:t>66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Расчеты по авансам по социальным пособиям и компенсации персоналу в денежной форме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proofErr w:type="spellStart"/>
            <w:r w:rsidRPr="005161D8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Расчеты по авансовым безвозмездным перечислениям капитального характера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 w:rsidP="0098490E">
            <w:pPr>
              <w:pStyle w:val="ConsPlusNormal"/>
            </w:pPr>
            <w:r w:rsidRPr="005161D8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 w:rsidP="0098490E">
            <w:pPr>
              <w:pStyle w:val="ConsPlusNormal"/>
            </w:pPr>
            <w:r w:rsidRPr="005161D8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 w:rsidP="0098490E">
            <w:pPr>
              <w:pStyle w:val="ConsPlusNormal"/>
            </w:pPr>
            <w:proofErr w:type="spellStart"/>
            <w:r w:rsidRPr="005161D8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  <w:jc w:val="center"/>
            </w:pPr>
            <w:r w:rsidRPr="005161D8"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  <w:jc w:val="center"/>
            </w:pPr>
            <w:r w:rsidRPr="005161D8">
              <w:t>84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Расчеты по авансовым безвозмездным перечислениям капитального характера нефинансовым организациям государственного сектора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proofErr w:type="spellStart"/>
            <w:r w:rsidRPr="005161D8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  <w:jc w:val="center"/>
            </w:pPr>
            <w:r w:rsidRPr="005161D8"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  <w:jc w:val="center"/>
            </w:pPr>
            <w:r w:rsidRPr="005161D8">
              <w:t>85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Расчеты по авансовым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proofErr w:type="spellStart"/>
            <w:r w:rsidRPr="005161D8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  <w:jc w:val="center"/>
            </w:pPr>
            <w:r w:rsidRPr="005161D8"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  <w:jc w:val="center"/>
            </w:pPr>
            <w:r w:rsidRPr="005161D8">
              <w:t>86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Расчеты по авансовым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proofErr w:type="spellStart"/>
            <w:r w:rsidRPr="005161D8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  <w:jc w:val="center"/>
            </w:pPr>
            <w:r w:rsidRPr="005161D8"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  <w:jc w:val="center"/>
            </w:pPr>
            <w:r w:rsidRPr="005161D8">
              <w:t>90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Расчеты по авансам по прочим расходам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proofErr w:type="spellStart"/>
            <w:r w:rsidRPr="005161D8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  <w:jc w:val="center"/>
            </w:pPr>
            <w:r w:rsidRPr="005161D8"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  <w:jc w:val="center"/>
            </w:pPr>
            <w:r w:rsidRPr="005161D8">
              <w:t>96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Расчеты по авансам по оплате иных выплат текущего характера физическим лицам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proofErr w:type="spellStart"/>
            <w:r w:rsidRPr="005161D8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  <w:jc w:val="center"/>
            </w:pPr>
            <w:r w:rsidRPr="005161D8"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  <w:jc w:val="center"/>
            </w:pPr>
            <w:r w:rsidRPr="005161D8">
              <w:t>97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Расчеты по авансам по оплате иных выплат текущего характера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proofErr w:type="spellStart"/>
            <w:r w:rsidRPr="005161D8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  <w:jc w:val="center"/>
            </w:pPr>
            <w:r w:rsidRPr="005161D8"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  <w:jc w:val="center"/>
            </w:pPr>
            <w:r w:rsidRPr="005161D8">
              <w:t>98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Расчеты по авансам по оплате иных выплат капитального характера физическим лицам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proofErr w:type="spellStart"/>
            <w:r w:rsidRPr="005161D8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  <w:jc w:val="center"/>
            </w:pPr>
            <w:r w:rsidRPr="005161D8"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  <w:jc w:val="center"/>
            </w:pPr>
            <w:r w:rsidRPr="005161D8">
              <w:t>99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Расчеты по авансам по оплате иных выплат капитального характера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r w:rsidRPr="005161D8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5161D8" w:rsidRDefault="008B4E1F">
            <w:pPr>
              <w:pStyle w:val="ConsPlusNormal"/>
            </w:pPr>
            <w:proofErr w:type="spellStart"/>
            <w:r w:rsidRPr="005161D8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с подотчетными лицами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Авансы подотчетным лицам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208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с подотчетными лицами по оплате труда и начислениям на выплаты по оплате труда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Авансы подотчетным лицам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с подотчетными лицами по прочим несоциальным выплатам персоналу в денежной форме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Авансы подотчетным лицам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с подотчетными лицами по оплате работ, услуг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Авансы подотчетным лицам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с подотчетными лицами по оплате услуг связи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Авансы подотчетным лицам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с подотчетными лицами по оплате транспортных услуг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Авансы подотчетным лицам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с подотчетными лицами по оплате работ, услуг по содержанию имущества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Авансы подотчетным лицам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с подотчетными лицами по оплате прочих работ, услуг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Авансы подотчетным лицам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с подотчетными лицами по поступлению нефинансовых активов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Авансы подотчетным лицам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с подотчетными лицами по приобретению основных средств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Авансы подотчетным лицам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с подотчетными лицами по приобретению материальных запасов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Авансы подотчетны</w:t>
            </w:r>
            <w:r>
              <w:lastRenderedPageBreak/>
              <w:t>м лицам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lastRenderedPageBreak/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208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с подотчетными лицами по прочим расходам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Авансы подотчетным лицам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с подотчетными лицами по оплате пошлин и сборов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Авансы подотчетным лицам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ущербу и иным доходам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компенсации затрат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доходам от компенсации затрат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доходам бюджета от возврата дебиторской задолженности прошлых лет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штрафам, пеням, неустойкам, возмещениям ущерба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доходам от штрафных санкций за нарушение условий контрактов (договоров)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доходам от страховых возмещений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доходам от возмещения ущерба имуществу (за исключением страховых возмещений)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доходам от прочих сумм принудительного изъятия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ущербу нефинансовым активам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ущербу основным средствам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209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ущербу нематериальным активам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ущербу непроизведенным активам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ущербу материальных запасов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иным доходам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недостачам денежных средств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недостачам иных финансовых активов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иным доходам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Прочие расчеты с дебиторами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E1F" w:rsidRDefault="008B4E1F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E1F" w:rsidRDefault="008B4E1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с финансовым органом по поступлениям в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E1F" w:rsidRPr="00892F03" w:rsidRDefault="008B4E1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E1F" w:rsidRPr="00892F03" w:rsidRDefault="008B4E1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82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 w:rsidRPr="00892F03">
              <w:t>Расчеты с финансовым органом по уточнению невыясненных поступлений в бюджет года, предшествующего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E1F" w:rsidRPr="00892F03" w:rsidRDefault="008B4E1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E1F" w:rsidRPr="00892F03" w:rsidRDefault="008B4E1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 w:rsidRPr="00892F03">
              <w:t>Расчеты с финансовым органом по уточнению невыясненных поступлений в бюджет прошлых лет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с финансовым органом по наличным денежным средствам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распределенным поступлениям к зачислению в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с прочими дебиторами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lastRenderedPageBreak/>
              <w:t>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Расчеты с учредителем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с кредиторами по долговым обязательствам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долговым обязательствам в рублях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Виды расчетов по займам (кредитам)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с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Виды расчетов по займам (кредитам)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2A70D7" w:rsidRDefault="008B4E1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2A70D7" w:rsidRDefault="008B4E1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 w:rsidRPr="002A70D7">
              <w:t>Расчеты по принятым обязательствам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оплате труда и начислениям на выплаты по оплате труда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заработной плате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Документы расчетов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прочим несоциальным выплатам персоналу в денежной форме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Документы расчетов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начислениям на выплаты по оплате труда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Документы расчетов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работам, услугам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услугам связи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транспортным услугам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коммунальным услугам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арендной плате за пользование имуществом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Расчеты по работам, услугам по </w:t>
            </w:r>
            <w:r>
              <w:lastRenderedPageBreak/>
              <w:t>содержанию имущества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lastRenderedPageBreak/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прочим работам, услугам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страхованию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услугам, работам для целей капитальных вложений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поступлению нефинансовых активов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приобретению основных средств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приобретению нематериальных активов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приобретению непроизведенных активов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приобретению материальных запасов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безвозмездным перечислениям текущего характера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42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 xml:space="preserve">Расчеты по безвозмездным перечислениям текущего характера финансовым организациям государственного сектора на </w:t>
            </w:r>
            <w:r w:rsidRPr="00D85A9E">
              <w:lastRenderedPageBreak/>
              <w:t>производство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lastRenderedPageBreak/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proofErr w:type="spellStart"/>
            <w:r w:rsidRPr="00D85A9E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lastRenderedPageBreak/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43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proofErr w:type="spellStart"/>
            <w:r w:rsidRPr="00D85A9E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44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Расчеты по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proofErr w:type="spellStart"/>
            <w:r w:rsidRPr="00D85A9E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47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Расчеты по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proofErr w:type="spellStart"/>
            <w:r w:rsidRPr="00D85A9E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48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proofErr w:type="spellStart"/>
            <w:r w:rsidRPr="00D85A9E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49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 xml:space="preserve">Расчеты по безвозмездным перечислениям </w:t>
            </w:r>
            <w:r w:rsidRPr="00D85A9E">
              <w:lastRenderedPageBreak/>
              <w:t>текущего характера нефинансовым организациям государственного сектора на продукцию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lastRenderedPageBreak/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proofErr w:type="spellStart"/>
            <w:r w:rsidRPr="00D85A9E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lastRenderedPageBreak/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4B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proofErr w:type="spellStart"/>
            <w:r w:rsidRPr="00D85A9E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50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Расчеты по безвозмездным перечислениям бюджетам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proofErr w:type="spellStart"/>
            <w:r w:rsidRPr="00D85A9E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51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Расчеты по перечислениям другим бюджетам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proofErr w:type="spellStart"/>
            <w:r w:rsidRPr="00D85A9E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социальному обеспечению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61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Расчеты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proofErr w:type="spellStart"/>
            <w:r w:rsidRPr="00D85A9E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62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Расчеты по пособиям по социальной помощи населению в денежной форме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proofErr w:type="spellStart"/>
            <w:r w:rsidRPr="00D85A9E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63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Расчеты по пособиям по социальной помощи населению в натуральной форме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proofErr w:type="spellStart"/>
            <w:r w:rsidRPr="00D85A9E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64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Расчеты по пенсиям, пособиям, выплачиваемым работодателями, нанимателями бывшим работникам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proofErr w:type="spellStart"/>
            <w:r w:rsidRPr="00D85A9E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социальным пособиям и компенсациям персоналу в денежной форме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RPr="00D85A9E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80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Расчеты по безвозмездным перечислениям капитального характера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proofErr w:type="spellStart"/>
            <w:r w:rsidRPr="00D85A9E">
              <w:t>ДопКл</w:t>
            </w:r>
            <w:proofErr w:type="spellEnd"/>
          </w:p>
        </w:tc>
      </w:tr>
      <w:tr w:rsidR="008B4E1F" w:rsidRPr="00D85A9E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lastRenderedPageBreak/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81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Расчеты по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proofErr w:type="spellStart"/>
            <w:r w:rsidRPr="00D85A9E">
              <w:t>ДопКл</w:t>
            </w:r>
            <w:proofErr w:type="spellEnd"/>
          </w:p>
        </w:tc>
      </w:tr>
      <w:tr w:rsidR="008B4E1F" w:rsidRPr="00D85A9E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82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Расчеты по безвозмездным перечислениям капитального характера финансовым организациям государственного сектора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proofErr w:type="spellStart"/>
            <w:r w:rsidRPr="00D85A9E">
              <w:t>ДопКл</w:t>
            </w:r>
            <w:proofErr w:type="spellEnd"/>
          </w:p>
        </w:tc>
      </w:tr>
      <w:tr w:rsidR="008B4E1F" w:rsidRPr="00D85A9E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83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Расчеты по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proofErr w:type="spellStart"/>
            <w:r w:rsidRPr="00D85A9E">
              <w:t>ДопКл</w:t>
            </w:r>
            <w:proofErr w:type="spellEnd"/>
          </w:p>
        </w:tc>
      </w:tr>
      <w:tr w:rsidR="008B4E1F" w:rsidRPr="00D85A9E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84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Расчеты по безвозмездным перечислениям капитального характера нефинансовым организациям государственного сектора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proofErr w:type="spellStart"/>
            <w:r w:rsidRPr="00D85A9E">
              <w:t>ДопКл</w:t>
            </w:r>
            <w:proofErr w:type="spellEnd"/>
          </w:p>
        </w:tc>
      </w:tr>
      <w:tr w:rsidR="008B4E1F" w:rsidRPr="00D85A9E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85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Расчеты по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proofErr w:type="spellStart"/>
            <w:r w:rsidRPr="00D85A9E">
              <w:t>ДопКл</w:t>
            </w:r>
            <w:proofErr w:type="spellEnd"/>
          </w:p>
        </w:tc>
      </w:tr>
      <w:tr w:rsidR="008B4E1F" w:rsidRPr="00D85A9E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86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Расчеты по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proofErr w:type="spellStart"/>
            <w:r w:rsidRPr="00D85A9E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прочим расходам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штрафам за нарушение условий контрактов (договоров)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другим экономическим санкциям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иным выплатам текущего характера физическим лицам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иным выплатам текущего характера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RPr="00D85A9E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98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Расчеты по иным выплатам капитального характера физическим лицам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proofErr w:type="spellStart"/>
            <w:r w:rsidRPr="00D85A9E">
              <w:t>ДопКл</w:t>
            </w:r>
            <w:proofErr w:type="spellEnd"/>
          </w:p>
        </w:tc>
      </w:tr>
      <w:tr w:rsidR="008B4E1F" w:rsidRPr="00D85A9E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302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  <w:jc w:val="center"/>
            </w:pPr>
            <w:r w:rsidRPr="00D85A9E">
              <w:t>99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Расчеты по иным выплатам капитального характера организациям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r w:rsidRPr="00D85A9E"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D85A9E" w:rsidRDefault="008B4E1F">
            <w:pPr>
              <w:pStyle w:val="ConsPlusNormal"/>
            </w:pPr>
            <w:proofErr w:type="spellStart"/>
            <w:r w:rsidRPr="00D85A9E"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платежам в бюджеты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Виды налогов и платежей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Дополнительный КЭК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налогу на доходы физических лиц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Виды налогов и платежей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Дополнительный КЭК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Виды налогов и платежей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Дополнительный КЭК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303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Расчеты по налогу на прибыль 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Виды налогов и платежей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303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Расчеты по налогу на добавленную стоимость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Виды налогов и платежей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прочим платежам в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Виды налогов и платежей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Налоги и платежи организации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Виды налогов и платежей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Дополнительный КЭК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Расчеты по страховым взносам на обязательное медицинское страхование в </w:t>
            </w:r>
            <w:proofErr w:type="gramStart"/>
            <w:r>
              <w:lastRenderedPageBreak/>
              <w:t>Федеральный</w:t>
            </w:r>
            <w:proofErr w:type="gramEnd"/>
            <w:r>
              <w:t xml:space="preserve"> ФОМС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lastRenderedPageBreak/>
              <w:t>Виды налогов и платежей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Дополнительный КЭК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303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Виды налогов и платежей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Дополнительный КЭК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налогу на имущество 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Виды налогов и платежей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земельному налогу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Виды налогов и платежей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Прочие расчеты с кредиторами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средствам, полученным во временное распоряжение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Виды обязательств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удержаниям из выплат по оплате труда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Дополнительный КЭК</w:t>
            </w: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Внутриведомственные расчеты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Корреспонденты по внутренним расчетам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Расчеты по платежам из бюджета с финансовым органом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Иные расчеты года, предшествующего </w:t>
            </w:r>
            <w:proofErr w:type="gramStart"/>
            <w:r>
              <w:t>отчетному</w:t>
            </w:r>
            <w:proofErr w:type="gramEnd"/>
            <w:r>
              <w:t>, выявленные по контрольным мероприятиям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Иные расчеты прошлых лет, выявленные по контрольным мероприятиям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gramStart"/>
            <w:r>
              <w:t>Иные расчеты года, предшествующего отчетному, выявленные в отчетном году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304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Иные расчеты прошлых лет, выявленные в отчетном году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Финансовый результат экономического субъекта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Доходы текущего финансового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Направления деятельности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Доходы финансового года, предшествующего </w:t>
            </w:r>
            <w:proofErr w:type="gramStart"/>
            <w:r>
              <w:t>отчетному</w:t>
            </w:r>
            <w:proofErr w:type="gramEnd"/>
            <w:r>
              <w:t>, выявленные по контрольным мероприятиям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Направления деятельности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Доходы прошлых финансовых лет, выявленные по контрольным мероприятиям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Направления деятельности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gramStart"/>
            <w:r>
              <w:t>Доходы финансового года, предшествующего отчетному, выявленные в отчетном году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Направления деятельности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Доходы прошлых финансовых лет, выявленные в отчетном году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Направления деятельности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Расходы текущего финансового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Направления деятельности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Расходы финансового года, предшествующего </w:t>
            </w:r>
            <w:proofErr w:type="gramStart"/>
            <w:r>
              <w:t>отчетному</w:t>
            </w:r>
            <w:proofErr w:type="gramEnd"/>
            <w:r>
              <w:t>, выявленные по контрольным мероприятиям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Направления деятельности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Расходы прошлых финансовых лет, выявленные по контрольным мероприятиям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Направления деятельности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gramStart"/>
            <w:r>
              <w:t>Расходы финансового года, предшествующего отчетному, выявленные в отчетном году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Направления деятельности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Расходы прошлых финансовых лет, </w:t>
            </w:r>
            <w:r>
              <w:lastRenderedPageBreak/>
              <w:t>выявленные в отчетном году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lastRenderedPageBreak/>
              <w:t xml:space="preserve">Направления </w:t>
            </w:r>
            <w:r>
              <w:lastRenderedPageBreak/>
              <w:t>деятельности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lastRenderedPageBreak/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401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Финансовый результат прошлых отчетных периодов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Доходы будущих периодов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Номенклатура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Доходы будущих периодов к признанию в текущем году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Номенклатура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Доходы будущих периодов к признанию в очередные годы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Номенклатура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Расходы будущих периодов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Расходы будущих периодов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Резервы предстоящих расходов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Резервы и оценочные обязательства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Лимиты бюджетных обязательств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Лимиты бюджетных обязательств текущего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Доведенные лимиты бюджетных обязательств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Лимиты бюджетных обязательств к распределению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Лимиты бюджетных обязательств получателей бюджетных средств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Код </w:t>
            </w:r>
            <w:proofErr w:type="spellStart"/>
            <w:r>
              <w:t>УпрУчета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Переданные лимиты бюджетных </w:t>
            </w:r>
            <w:r>
              <w:lastRenderedPageBreak/>
              <w:t>обязательств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lastRenderedPageBreak/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Полученные лимиты бюджетных обязательств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Лимиты бюджетных обязательств очередного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Доведенные лимиты бюджетных обязательств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Лимиты бюджетных обязательств к распределению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Лимиты бюджетных обязательств получателей бюджетных средств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Переданные лимиты бюджетных обязательств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Полученные лимиты бюджетных обязательств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Лимиты бюджетных обязательств второго года, следующего за </w:t>
            </w:r>
            <w:proofErr w:type="gramStart"/>
            <w:r>
              <w:t>текущим</w:t>
            </w:r>
            <w:proofErr w:type="gramEnd"/>
            <w:r>
              <w:t xml:space="preserve"> (первого года, следующего за очередным)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Доведенные лимиты бюджетных обязательств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Лимиты бюджетных обязательств к распределению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Лимиты бюджетных обязательств получателей бюджетных средств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Разделы лицевых </w:t>
            </w:r>
            <w:r>
              <w:lastRenderedPageBreak/>
              <w:t>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lastRenderedPageBreak/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Переданные лимиты бюджетных обязательств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Полученные лимиты бюджетных обязательств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Лимиты бюджетных обязательств второго года, следующего за </w:t>
            </w:r>
            <w:proofErr w:type="gramStart"/>
            <w:r>
              <w:t>очередным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Доведенные лимиты бюджетных обязательств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Лимиты бюджетных обязательств к распределению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Лимиты бюджетных обязательств получателей бюджетных средств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Переданные лимиты бюджетных обязательств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Полученные лимиты бюджетных обязательств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Лимиты бюджетных обязательств на иные очередные годы (за пределами планового периода)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Доведенные лимиты бюджетных обязательств (за пределами планового периода)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Лимиты бюджетных обязательств к распределению (за пределами планового </w:t>
            </w:r>
            <w:r>
              <w:lastRenderedPageBreak/>
              <w:t>периода)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lastRenderedPageBreak/>
              <w:t xml:space="preserve">Разделы лицевых </w:t>
            </w:r>
            <w:r>
              <w:lastRenderedPageBreak/>
              <w:t>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lastRenderedPageBreak/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Лимиты бюджетных обязательств получателей бюджетных средств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Переданные лимиты бюджетных обязательств (за пределами планового периода)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Полученные лимиты бюджетных обязательств (за пределами планового периода)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Обязательства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Обязательства текущего финансового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Принятые обязательства на текущий финансовый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Принятые обязательства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Принятые денежные обязательства на текущий финансовый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Принятые обязательства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Принимаемые обязательства на текущий финансовый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Принятые обязательства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Обязательства первого года, следующего за </w:t>
            </w:r>
            <w:proofErr w:type="gramStart"/>
            <w:r>
              <w:t>текущим</w:t>
            </w:r>
            <w:proofErr w:type="gramEnd"/>
            <w:r>
              <w:t xml:space="preserve"> (очередного финансового года)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Принятые обязательства на первый год, следующий </w:t>
            </w:r>
            <w:proofErr w:type="gramStart"/>
            <w:r>
              <w:t>за</w:t>
            </w:r>
            <w:proofErr w:type="gramEnd"/>
            <w:r>
              <w:t xml:space="preserve"> текущим (на очередной финансовый год)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Принятые обязательства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Принятые денежные обязательства на </w:t>
            </w:r>
            <w:r>
              <w:lastRenderedPageBreak/>
              <w:t xml:space="preserve">первый год, следующий </w:t>
            </w:r>
            <w:proofErr w:type="gramStart"/>
            <w:r>
              <w:t>за</w:t>
            </w:r>
            <w:proofErr w:type="gramEnd"/>
            <w:r>
              <w:t xml:space="preserve"> текущим (на очередной финансовый год)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lastRenderedPageBreak/>
              <w:t xml:space="preserve">Разделы </w:t>
            </w:r>
            <w:r>
              <w:lastRenderedPageBreak/>
              <w:t>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lastRenderedPageBreak/>
              <w:t xml:space="preserve">Принятые </w:t>
            </w:r>
            <w:r>
              <w:lastRenderedPageBreak/>
              <w:t>обязательства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lastRenderedPageBreak/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502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Принимаемые обязательства на первый год, следующий за </w:t>
            </w:r>
            <w:proofErr w:type="gramStart"/>
            <w:r>
              <w:t>текущим</w:t>
            </w:r>
            <w:proofErr w:type="gramEnd"/>
            <w:r>
              <w:t xml:space="preserve"> (на очередной финансовый год)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Принятые обязательства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Обязательства второго года, следующего за </w:t>
            </w:r>
            <w:proofErr w:type="gramStart"/>
            <w:r>
              <w:t>текущим</w:t>
            </w:r>
            <w:proofErr w:type="gramEnd"/>
            <w:r>
              <w:t xml:space="preserve"> (первого года, следующего за очередным)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Принятые обязательства на второй год, следующий за текущим (на первый год, следующий </w:t>
            </w:r>
            <w:proofErr w:type="gramStart"/>
            <w:r>
              <w:t>за</w:t>
            </w:r>
            <w:proofErr w:type="gramEnd"/>
            <w:r>
              <w:t xml:space="preserve"> очередным)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Принятые обязательства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Принятые денежные обязательства на второй год, следующий за текущим (на первый год, следующий </w:t>
            </w:r>
            <w:proofErr w:type="gramStart"/>
            <w:r>
              <w:t>за</w:t>
            </w:r>
            <w:proofErr w:type="gramEnd"/>
            <w:r>
              <w:t xml:space="preserve"> очередным)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Принятые обязательства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Принимаемые обязательства на второй год, следующий за </w:t>
            </w:r>
            <w:proofErr w:type="gramStart"/>
            <w:r>
              <w:t>текущим</w:t>
            </w:r>
            <w:proofErr w:type="gramEnd"/>
            <w:r>
              <w:t xml:space="preserve"> (на первый год, следующий за очередным)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Принятые обязательства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Обязательства второго года, следующего за </w:t>
            </w:r>
            <w:proofErr w:type="gramStart"/>
            <w:r>
              <w:t>очередным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Принятые обязательства на второй год, следующий </w:t>
            </w:r>
            <w:proofErr w:type="gramStart"/>
            <w:r>
              <w:t>за</w:t>
            </w:r>
            <w:proofErr w:type="gramEnd"/>
            <w:r>
              <w:t xml:space="preserve"> очередным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Принятые обязательства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Принятые денежные обязательства на второй год, следующий </w:t>
            </w:r>
            <w:proofErr w:type="gramStart"/>
            <w:r>
              <w:t>за</w:t>
            </w:r>
            <w:proofErr w:type="gramEnd"/>
            <w:r>
              <w:t xml:space="preserve"> очередным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Принятые обязательства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Принимаемые обязательства на второй год, следующий за </w:t>
            </w:r>
            <w:proofErr w:type="gramStart"/>
            <w:r>
              <w:t>очередным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Принятые обязательства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502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Обязательства на иные очередные годы (за пределами планового периода)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Принятые обязательства на иные очередные годы (за пределами планового периода)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Принятые обязательства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Принятые денежные обязательства на иные очередные годы (за пределами планового периода)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Принятые обязательства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Принимаемые обязательства на иные очередные годы (за пределами планового периода)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Принятые обязательства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Отложенные обязательства на иные очередные годы (за пределами планового периода)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Принятые обязательства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Бюджетные ассигнования текущего финансового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Доведенные 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Бюджетные ассигнования к распределению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Код </w:t>
            </w:r>
            <w:proofErr w:type="spellStart"/>
            <w:r>
              <w:t>УпрУчета</w:t>
            </w:r>
            <w:proofErr w:type="spellEnd"/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Бюджетные ассигнования первого года, следующего за </w:t>
            </w:r>
            <w:proofErr w:type="gramStart"/>
            <w:r>
              <w:t>текущим</w:t>
            </w:r>
            <w:proofErr w:type="gramEnd"/>
            <w:r>
              <w:t xml:space="preserve"> (очередного финансового года)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Доведенные 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Бюджетные ассигнования к распределению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Бюджетные ассигнования второго года, следующего за </w:t>
            </w:r>
            <w:proofErr w:type="gramStart"/>
            <w:r>
              <w:t>текущим</w:t>
            </w:r>
            <w:proofErr w:type="gramEnd"/>
            <w:r>
              <w:t xml:space="preserve"> (первого года, следующего за очередным)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Доведенные 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Бюджетные ассигнования к распределению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Бюджетные ассигнования второго года, следующего за </w:t>
            </w:r>
            <w:proofErr w:type="gramStart"/>
            <w:r>
              <w:t>очередным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B65FA5">
            <w:pPr>
              <w:pStyle w:val="ConsPlusNormal"/>
              <w:jc w:val="center"/>
            </w:pPr>
            <w:r>
              <w:t>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B65FA5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B65FA5">
            <w:pPr>
              <w:pStyle w:val="ConsPlusNormal"/>
            </w:pPr>
            <w:r>
              <w:t>Доведенные 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B65FA5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543FFE">
            <w:pPr>
              <w:pStyle w:val="ConsPlusNormal"/>
              <w:jc w:val="center"/>
            </w:pPr>
            <w:r>
              <w:t>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543FFE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543FFE">
            <w:pPr>
              <w:pStyle w:val="ConsPlusNormal"/>
            </w:pPr>
            <w:r>
              <w:t>Бюджетные ассигнования к распределению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543FFE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543FFE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1D3763">
            <w:pPr>
              <w:pStyle w:val="ConsPlusNormal"/>
              <w:jc w:val="center"/>
            </w:pPr>
            <w:r>
              <w:t>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1D376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1D3763">
            <w:pPr>
              <w:pStyle w:val="ConsPlusNormal"/>
            </w:pPr>
            <w: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1D3763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1D3763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F72515">
            <w:pPr>
              <w:pStyle w:val="ConsPlusNormal"/>
              <w:jc w:val="center"/>
            </w:pPr>
            <w:r>
              <w:t>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F7251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F72515">
            <w:pPr>
              <w:pStyle w:val="ConsPlusNormal"/>
            </w:pPr>
            <w:r>
              <w:t xml:space="preserve">Бюджетные ассигнования на иные </w:t>
            </w:r>
            <w:r>
              <w:lastRenderedPageBreak/>
              <w:t>очередные годы (за пределами планового периода)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1D3763">
            <w:pPr>
              <w:pStyle w:val="ConsPlusNormal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1D3763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Доведенные бюджетные ассигнования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Бюджетные ассигнования к распределению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4503D9">
            <w:pPr>
              <w:pStyle w:val="ConsPlusNormal"/>
              <w:jc w:val="center"/>
            </w:pPr>
            <w:r>
              <w:t>503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4503D9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4503D9">
            <w:pPr>
              <w:pStyle w:val="ConsPlusNormal"/>
            </w:pPr>
            <w: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4503D9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Сметные (плановые, прогнозные) назначения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Сметные (плановые, прогнозные) назначения текущего финансового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Код </w:t>
            </w:r>
            <w:proofErr w:type="spellStart"/>
            <w:r>
              <w:t>УпрУчета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Сметные (плановые, прогнозные) назначения по доходам (поступлениям)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Код </w:t>
            </w:r>
            <w:proofErr w:type="spellStart"/>
            <w:r>
              <w:t>УпрУчета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Сметные (плановые, прогнозные) назначения очередного финансового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Сметные (плановые, прогнозные) назначения по доходам (поступлениям)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Код </w:t>
            </w:r>
            <w:proofErr w:type="spellStart"/>
            <w:r>
              <w:t>УпрУчета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Сметные (плановые, прогнозные) назначения на второй год, следующий за </w:t>
            </w:r>
            <w:proofErr w:type="gramStart"/>
            <w:r>
              <w:t>текущим</w:t>
            </w:r>
            <w:proofErr w:type="gramEnd"/>
            <w:r>
              <w:t xml:space="preserve"> (первый год, следующий за очередным)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Сметные (плановые, прогнозные) назначения по доходам (поступлениям)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Код </w:t>
            </w:r>
            <w:proofErr w:type="spellStart"/>
            <w:r>
              <w:t>УпрУчета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Сметные (плановые, прогнозные) назначения на второй год, следующий за </w:t>
            </w:r>
            <w:proofErr w:type="gramStart"/>
            <w:r>
              <w:lastRenderedPageBreak/>
              <w:t>очередным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lastRenderedPageBreak/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504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Сметные (плановые, прогнозные) назначения по доходам (поступлениям)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Код </w:t>
            </w:r>
            <w:proofErr w:type="spellStart"/>
            <w:r>
              <w:t>УпрУчета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Сметные (плановые, прогнозные) назначения на иные очередные годы (за пределами планового периода)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Сметные (плановые, прогнозные) назначения по доходам (поступлениям)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Код </w:t>
            </w:r>
            <w:proofErr w:type="spellStart"/>
            <w:r>
              <w:t>УпрУчета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Утвержденный объем финансового обеспечения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Утвержденный объем финансового обеспечения на текущий финансовый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Утвержденный объем финансового обеспечения на очередной финансовый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Утвержденный объем финансового обеспечения на второй год, следующий за </w:t>
            </w:r>
            <w:proofErr w:type="gramStart"/>
            <w:r>
              <w:t>текущим</w:t>
            </w:r>
            <w:proofErr w:type="gramEnd"/>
            <w:r>
              <w:t xml:space="preserve"> (на первый, следующий за очередным)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Утвержденный объем финансового обеспечения на второй год, следующий за </w:t>
            </w:r>
            <w:proofErr w:type="gramStart"/>
            <w:r>
              <w:t>очередным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81574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Утвержденный объем финансового обеспечения на иные очередные годы (за пределами планового периода)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>
        <w:tc>
          <w:tcPr>
            <w:tcW w:w="131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  <w:outlineLvl w:val="1"/>
            </w:pPr>
            <w:proofErr w:type="spellStart"/>
            <w:r>
              <w:t>Забалансовые</w:t>
            </w:r>
            <w:proofErr w:type="spellEnd"/>
            <w:r>
              <w:t xml:space="preserve"> счета</w:t>
            </w: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Имущество, полученное в пользование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Недвижимое имущество в пользовании по договорам безвозмездного пользования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0247E9" w:rsidRDefault="008B4E1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0247E9" w:rsidRDefault="008B4E1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 w:rsidRPr="000247E9">
              <w:t>Недвижимое имущество в пользовании по договорам аренды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ЦМО</w:t>
            </w: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Иное движимое имущество в пользовании по договорам безвозмездного пользования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0247E9" w:rsidRDefault="008B4E1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0247E9" w:rsidRDefault="008B4E1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Иное движимое имущество в пользовании по договорам аренды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ЦМО</w:t>
            </w: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0247E9" w:rsidRDefault="008B4E1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0247E9" w:rsidRDefault="008B4E1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Иное движимое имущество – неисключительные права на использование программных продуктов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 xml:space="preserve">Контрагенты 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 xml:space="preserve">Основные средства 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ЦМО</w:t>
            </w: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Материальные ценности на хранении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Недвижимое имущество на хранении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 - недвижимое имущество на хранении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ОС, не </w:t>
            </w:r>
            <w:proofErr w:type="gramStart"/>
            <w:r>
              <w:t>признанные</w:t>
            </w:r>
            <w:proofErr w:type="gramEnd"/>
            <w:r>
              <w:t xml:space="preserve"> активом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404FFC" w:rsidRDefault="008B4E1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404FFC" w:rsidRDefault="008B4E1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 w:rsidRPr="00404FFC">
              <w:t>Иное движимое имущество на хранении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 w:rsidRPr="00404FFC">
              <w:t>Основные средства – иное движимое имущество на хранении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МЗ, не </w:t>
            </w:r>
            <w:proofErr w:type="gramStart"/>
            <w:r>
              <w:t>признанные</w:t>
            </w:r>
            <w:proofErr w:type="gramEnd"/>
            <w:r>
              <w:t xml:space="preserve"> активом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Номенклатура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Бланки строгой отчетности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Номенклатура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БСО</w:t>
            </w: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Бланки строгой отчетности (в </w:t>
            </w:r>
            <w:proofErr w:type="spellStart"/>
            <w:r>
              <w:t>усл</w:t>
            </w:r>
            <w:proofErr w:type="spellEnd"/>
            <w:r>
              <w:t>. ед.)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БСО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Сомнительная задолженность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Награды, призы, кубки и ценные подарки, сувениры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Номенклатура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(</w:t>
            </w:r>
            <w:proofErr w:type="spellStart"/>
            <w:r>
              <w:t>Ус</w:t>
            </w:r>
            <w:proofErr w:type="gramStart"/>
            <w:r>
              <w:t>.е</w:t>
            </w:r>
            <w:proofErr w:type="gramEnd"/>
            <w:r>
              <w:t>д</w:t>
            </w:r>
            <w:proofErr w:type="spellEnd"/>
            <w:r>
              <w:t>.) Награды, призы, кубки и ценные подарки, сувениры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Номенклатура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Награды, призы, кубки и ценные подарки, сувениры по стоимости приобретения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Номенклатура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Запасные части к транспортным средствам, выданные взамен </w:t>
            </w:r>
            <w:proofErr w:type="gramStart"/>
            <w:r>
              <w:t>изношенных</w:t>
            </w:r>
            <w:proofErr w:type="gram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Номенклатура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Обеспечение исполнения обязательств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Виды обеспечения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Переплаты пенсий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Поступления денежных средств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Поступление денежных средств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Код </w:t>
            </w:r>
            <w:proofErr w:type="spellStart"/>
            <w:r>
              <w:t>УпрУчета</w:t>
            </w:r>
            <w:proofErr w:type="spellEnd"/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Поступления расчетов с финансовым органом по наличным денежным средствам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Код </w:t>
            </w:r>
            <w:proofErr w:type="spellStart"/>
            <w:r>
              <w:t>УпрУчета</w:t>
            </w:r>
            <w:proofErr w:type="spellEnd"/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Поступления денежных сре</w:t>
            </w:r>
            <w:proofErr w:type="gramStart"/>
            <w:r>
              <w:t>дств в к</w:t>
            </w:r>
            <w:proofErr w:type="gramEnd"/>
            <w:r>
              <w:t>ассу учреждения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Код </w:t>
            </w:r>
            <w:proofErr w:type="spellStart"/>
            <w:r>
              <w:t>УпрУчета</w:t>
            </w:r>
            <w:proofErr w:type="spellEnd"/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Выбытия денежных средств со счетов учреждения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Выбытия денежных средств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Разделы лицевых счетов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Код </w:t>
            </w:r>
            <w:proofErr w:type="spellStart"/>
            <w:r>
              <w:t>УпрУчета</w:t>
            </w:r>
            <w:proofErr w:type="spellEnd"/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Выбытия расчетов с финансовым органом по наличным денежным средствам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Код </w:t>
            </w:r>
            <w:proofErr w:type="spellStart"/>
            <w:r>
              <w:t>УпрУчета</w:t>
            </w:r>
            <w:proofErr w:type="spellEnd"/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Выбытия денежных средств из кассы учреждения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proofErr w:type="spellStart"/>
            <w:r>
              <w:t>ДопКл</w:t>
            </w:r>
            <w:proofErr w:type="spellEnd"/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Код </w:t>
            </w:r>
            <w:proofErr w:type="spellStart"/>
            <w:r>
              <w:t>УпрУчета</w:t>
            </w:r>
            <w:proofErr w:type="spellEnd"/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Невыясненные поступления прошлых лет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Задолженность, невостребованная кредиторами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 в эксплуатации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 в эксплуатации - иное движимое имущество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Нежилые помещения (здания и сооружения) - иное движимое имущество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Инвестиционная недвижимость - иное движимое имущество учреждения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Машины и оборудование - иное движимое имущество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Транспортные средства - иное движимое имущество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Инвентарь производственный и хозяйственный - иное движимое имущество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Биологические ресурсы - иное движимое имущество учреждения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Прочие основные средства - иное движимое имущество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ЦМО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Нефинансовые активы, переданные в доверительное управление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Недвижимое имущество, переданное в доверительное управление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24</w:t>
            </w: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Основные средства - недвижимое имущество в доверительном управлении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24</w:t>
            </w: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Имущество, переданное в возмездное пользование (аренду)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Недвижимое имущество, переданное в возмездное пользование (аренду)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 - недвижимое имущество, переданное в аренду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НПА - недвижимое имущество, переданное в аренду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Иное движимое имущество, переданное в возмездное пользование (аренду)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 - иное движимое имущество, переданное в аренду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НМА - иное движимое имущество, переданное в аренду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МЗ - иное движимое имущество, переданное в аренду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Номенклатура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A3E35" w:rsidRDefault="008B4E1F">
            <w:pPr>
              <w:pStyle w:val="ConsPlusNormal"/>
              <w:jc w:val="center"/>
            </w:pPr>
            <w:r w:rsidRPr="001A3E35">
              <w:t>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A3E35" w:rsidRDefault="008B4E1F">
            <w:pPr>
              <w:pStyle w:val="ConsPlusNormal"/>
              <w:jc w:val="center"/>
            </w:pPr>
            <w:r w:rsidRPr="001A3E35">
              <w:t>50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A3E35" w:rsidRDefault="008B4E1F">
            <w:pPr>
              <w:pStyle w:val="ConsPlusNormal"/>
            </w:pPr>
            <w:r w:rsidRPr="001A3E35">
              <w:t xml:space="preserve">Нефинансовые активы, составляющие казну, переданные в возмездное </w:t>
            </w:r>
            <w:r w:rsidRPr="001A3E35">
              <w:lastRenderedPageBreak/>
              <w:t>пользование (аренду)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A3E35" w:rsidRDefault="008B4E1F">
            <w:pPr>
              <w:pStyle w:val="ConsPlusNormal"/>
            </w:pPr>
            <w:r w:rsidRPr="001A3E35">
              <w:lastRenderedPageBreak/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A3E35" w:rsidRDefault="008B4E1F">
            <w:pPr>
              <w:pStyle w:val="ConsPlusNormal"/>
            </w:pPr>
            <w:r w:rsidRPr="001A3E35">
              <w:t>Основные средства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A3E35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A3E35" w:rsidRDefault="008B4E1F">
            <w:pPr>
              <w:pStyle w:val="ConsPlusNormal"/>
              <w:jc w:val="center"/>
            </w:pPr>
            <w:r w:rsidRPr="001A3E35">
              <w:lastRenderedPageBreak/>
              <w:t>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A3E35" w:rsidRDefault="008B4E1F">
            <w:pPr>
              <w:pStyle w:val="ConsPlusNormal"/>
              <w:jc w:val="center"/>
            </w:pPr>
            <w:r w:rsidRPr="001A3E35">
              <w:t>51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A3E35" w:rsidRDefault="008B4E1F">
            <w:pPr>
              <w:pStyle w:val="ConsPlusNormal"/>
            </w:pPr>
            <w:r w:rsidRPr="001A3E35">
              <w:t>Недвижимое имущество, составляющее казну, переданное в возмездное пользование (аренду)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A3E35" w:rsidRDefault="008B4E1F">
            <w:pPr>
              <w:pStyle w:val="ConsPlusNormal"/>
            </w:pPr>
            <w:r w:rsidRPr="001A3E35"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A3E35" w:rsidRDefault="008B4E1F">
            <w:pPr>
              <w:pStyle w:val="ConsPlusNormal"/>
            </w:pPr>
            <w:r w:rsidRPr="001A3E35">
              <w:t>Основные средства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A3E35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Движимое имущество, составляющее казну, переданное в возмездное пользование (аренду)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Непроизведенные активы, составляющие казну, переданные в возмездное пользование (аренду)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 w:rsidP="0098490E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Имущество, переданное в безвозмездное пользование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Недвижимое имущество, переданное в безвозмездное пользование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 - недвижимое имущество, переданное в безвозмездное пользование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A3E35" w:rsidRDefault="008B4E1F">
            <w:pPr>
              <w:pStyle w:val="ConsPlusNormal"/>
              <w:jc w:val="center"/>
            </w:pPr>
            <w:r w:rsidRPr="001A3E35">
              <w:t>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A3E35" w:rsidRDefault="008B4E1F">
            <w:pPr>
              <w:pStyle w:val="ConsPlusNormal"/>
              <w:jc w:val="center"/>
            </w:pPr>
            <w:r w:rsidRPr="001A3E35">
              <w:t>13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A3E35" w:rsidRDefault="008B4E1F">
            <w:pPr>
              <w:pStyle w:val="ConsPlusNormal"/>
            </w:pPr>
            <w:r w:rsidRPr="001A3E35">
              <w:t>НПА - недвижимое имущество, переданное в безвозмездное пользование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A3E35" w:rsidRDefault="008B4E1F">
            <w:pPr>
              <w:pStyle w:val="ConsPlusNormal"/>
            </w:pPr>
            <w:r w:rsidRPr="001A3E35"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A3E35" w:rsidRDefault="008B4E1F">
            <w:pPr>
              <w:pStyle w:val="ConsPlusNormal"/>
            </w:pPr>
            <w:r w:rsidRPr="001A3E35">
              <w:t>Основные средства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Pr="001A3E35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Иное движимое имущество, переданное в безвозмездное пользование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 - иное движимое имущество, переданное в безвозмездное пользование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МЗ - иное движимое имущество, переданное в безвозмездное пользование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Номенклатура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Нефинансовые активы, составляющие казну, переданные в безвозмездное пользование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rPr>
          <w:trHeight w:val="1071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lastRenderedPageBreak/>
              <w:t>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Недвижимое имущество, составляющее казну, переданное в безвозмездное пользование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Движимое имущество, составляющее казну, переданное в безвозмездное пользование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Непроизведенные активы, составляющие казну, переданные в безвозмездное пользование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ОС, </w:t>
            </w:r>
            <w:proofErr w:type="gramStart"/>
            <w:r>
              <w:t>выданные</w:t>
            </w:r>
            <w:proofErr w:type="gramEnd"/>
            <w:r>
              <w:t xml:space="preserve"> в личное пользование работникам (сотрудникам)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 xml:space="preserve">МЗ, </w:t>
            </w:r>
            <w:proofErr w:type="gramStart"/>
            <w:r>
              <w:t>выданные</w:t>
            </w:r>
            <w:proofErr w:type="gramEnd"/>
            <w:r>
              <w:t xml:space="preserve"> в личное пользование работникам (сотрудникам)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Номенклатура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bookmarkStart w:id="1" w:name="_GoBack"/>
            <w:bookmarkEnd w:id="1"/>
            <w:r>
              <w:t>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Сметная стоимость создания (реконструкции) объекта концессии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</w:tr>
      <w:tr w:rsidR="008B4E1F" w:rsidTr="00F520D5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Доходы от инвестиций на создание и (или) реконструкцию объекта концессии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Контрагенты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1F" w:rsidRDefault="008B4E1F">
            <w:pPr>
              <w:pStyle w:val="ConsPlusNormal"/>
            </w:pPr>
            <w:r>
              <w:t>Договоры</w:t>
            </w:r>
          </w:p>
        </w:tc>
      </w:tr>
    </w:tbl>
    <w:p w:rsidR="006D7640" w:rsidRDefault="006D7640">
      <w:pPr>
        <w:pStyle w:val="ConsPlusNormal"/>
        <w:jc w:val="both"/>
        <w:sectPr w:rsidR="006D7640"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6D7640" w:rsidRDefault="006D7640">
      <w:pPr>
        <w:pStyle w:val="ConsPlusNormal"/>
        <w:jc w:val="both"/>
      </w:pPr>
    </w:p>
    <w:p w:rsidR="006D7640" w:rsidRDefault="006D7640">
      <w:pPr>
        <w:pStyle w:val="ConsPlusNormal"/>
        <w:ind w:firstLine="540"/>
        <w:jc w:val="both"/>
      </w:pPr>
      <w:r>
        <w:t>--------------------------------</w:t>
      </w:r>
    </w:p>
    <w:p w:rsidR="006D7640" w:rsidRDefault="006D7640">
      <w:pPr>
        <w:pStyle w:val="ConsPlusNormal"/>
        <w:spacing w:before="240"/>
        <w:ind w:firstLine="540"/>
        <w:jc w:val="both"/>
      </w:pPr>
      <w:bookmarkStart w:id="2" w:name="Par5693"/>
      <w:bookmarkEnd w:id="2"/>
      <w:r>
        <w:t>&lt;*&gt; Если иное не установлено настоящими Едиными правилами: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Основные средства - дополнительный аналитический признак бюджетного (бухгалтерского) учета, при котором учет осуществляется в разрезе инвентарных объектов основных средств.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Объекты нематериальных активов - дополнительный аналитический признак бюджетного (бухгалтерского) учета, при котором учет осуществляется в разрезе инвентарных объектов нематериальных активов.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Объекты финансовых вложений - дополнительный аналитический признак бюджетного (бухгалтерского) учета, при котором учет осуществляется в разрезе объектов финансовых вложений.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ЦМО - дополнительный аналитический признак бюджетного (бухгалтерского) учета, при котором учет осуществляется в разрезе центров материальной ответственности - совокупность места хранения и ответственного лица.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Номенклатура - дополнительный аналитический признак бюджетного (бухгалтерского) учета, при котором учет осуществляется в разрезе наименований товарно-материальных ценностей и оказываемых услуг.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Партии - дополнительный аналитический признак бюджетного (бухгалтерского) учета, при котором учет осуществляется в разрезе партий товара.</w:t>
      </w:r>
    </w:p>
    <w:p w:rsidR="006D7640" w:rsidRDefault="006D7640">
      <w:pPr>
        <w:pStyle w:val="ConsPlusNormal"/>
        <w:spacing w:before="240"/>
        <w:ind w:firstLine="540"/>
        <w:jc w:val="both"/>
      </w:pPr>
      <w:proofErr w:type="spellStart"/>
      <w:r>
        <w:t>ДопКл</w:t>
      </w:r>
      <w:proofErr w:type="spellEnd"/>
      <w:r>
        <w:t xml:space="preserve"> - дополнительный аналитический признак бюджетного (бухгалтерского) учета, при котором учет осуществляется в разрезе дополнительных кодов классификации по отдельным доходам и расходам.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БСО - дополнительный аналитический признак бюджетного (бухгалтерского) учета, при котором учет осуществляется в разрезе бланков строгой отчетности.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Виды строительства - дополнительный аналитический признак бюджетного (бухгалтерского) учета, при котором учет осуществляется в разрезе видов строительства.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Способы строительства - дополнительный аналитический признак бюджетного (бухгалтерского) учета, при котором учет осуществляется в разрезе способов строительства.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Направление деятельности - дополнительный аналитический признак бюджетного (бухгалтерского) учета, при котором учет осуществляется в разрезе учета финансовых результатов по каждому государственному (муниципальному) контракту, проекту, объекту учета затрат и т.д.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Виды затрат - дополнительный аналитический признак бюджетного (бухгалтерского) учета, при котором учет осуществляется в разрезе видов затрат.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Разделы лицевых счетов - дополнительный аналитический признак бюджетного (бухгалтерского) учета, при котором учет осуществляется в разрезе разделов лицевых счетов (видов финансового обеспечения).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 xml:space="preserve">Виды денежных документов - дополнительный аналитический признак бюджетного </w:t>
      </w:r>
      <w:r>
        <w:lastRenderedPageBreak/>
        <w:t>(бухгалтерского) учета, при котором учет осуществляется в разрезе видов денежных документов: оплаченные талоны на бензин, почтовые марки, проездные билеты и другие виды.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Контрагенты - дополнительный аналитический признак бюджетного (бухгалтерского) учета, при котором учет осуществляется в разрезе лиц, учреждений, организаций, связанных обязательствами по договору в гражданско-правовых отношениях.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Договоры - дополнительный аналитический признак бюджетного (бухгалтерского) учета, при котором учет осуществляется в разрезе договоров с контрагентами, то есть в разрезе фактов возникновения гражданско-правовых отношений.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Авансы подотчетным лицам - дополнительный аналитический признак бюджетного (бухгалтерского) учета, при котором учет осуществляется в разрезе выданных авансов подотчетному лицу, авансовых отчетов подотчетного лица.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 xml:space="preserve">Счета-фактуры полученные - дополнительный аналитический признак бюджетного (бухгалтерского) учета, при котором учет осуществляется в разрезе полученных от поставщиков (подрядчиков) счетов-фактур по приобретенным материальным ценностям, работам, услугам в соответствии с требованиями Налогового </w:t>
      </w:r>
      <w:hyperlink r:id="rId5" w:history="1">
        <w:r>
          <w:rPr>
            <w:color w:val="0000FF"/>
          </w:rPr>
          <w:t>кодекса</w:t>
        </w:r>
      </w:hyperlink>
      <w:r>
        <w:t xml:space="preserve"> Российской Федерации.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Виды налогов и платежей - дополнительный аналитический признак бюджетного (бухгалтерского) учета, при котором учет осуществляется в разрезе каждого вида налога и платежа.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Дополнительный КЭК - дополнительный аналитический признак бюджетного (бухгалтерского) учета, при котором учет осуществляется по дополнительным кодам экономической классификации (по отдельным расходам).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Корреспонденты по внутренним расчетам - дополнительный аналитический признак бюджетного (бухгалтерского) учета, при котором учет осуществляется в разрезе корреспондентов по внутриведомственным расчетам.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Расходы будущих периодов - дополнительный аналитический признак бюджетного (бухгалтерского) учета, при котором учет осуществляется в разрезе наименований расходов будущих периодов.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Резервы и оценочные обязательства - дополнительный аналитический признак бюджетного (бухгалтерского) учета, при котором учет осуществляется в разрезе наименований резервов и оценочных обязательств.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Принятые обязательства - дополнительный аналитический признак бюджетного (бухгалтерского) учета, при котором учет осуществляется в разрезе принятых обязательств.</w:t>
      </w:r>
    </w:p>
    <w:p w:rsidR="006D7640" w:rsidRDefault="006D7640">
      <w:pPr>
        <w:pStyle w:val="ConsPlusNormal"/>
        <w:spacing w:before="240"/>
        <w:ind w:firstLine="540"/>
        <w:jc w:val="both"/>
      </w:pPr>
      <w:r>
        <w:t>Извещения - дополнительный аналитический признак бюджетного (бухгалтерского) учета, при котором учет осуществляется в разрезе выданных (полученных) извещений, используемых при оформлении расчетов, возникающих по операциям приемки-передачи имущества, активов и обязательств между субъектами учета.</w:t>
      </w:r>
    </w:p>
    <w:sectPr w:rsidR="006D7640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B64"/>
    <w:rsid w:val="000247E9"/>
    <w:rsid w:val="00086880"/>
    <w:rsid w:val="000B277E"/>
    <w:rsid w:val="001057CB"/>
    <w:rsid w:val="00176FA2"/>
    <w:rsid w:val="001A3E35"/>
    <w:rsid w:val="001E0CBC"/>
    <w:rsid w:val="001F03B2"/>
    <w:rsid w:val="001F1DD4"/>
    <w:rsid w:val="001F62BC"/>
    <w:rsid w:val="002977B1"/>
    <w:rsid w:val="002A70D7"/>
    <w:rsid w:val="0034229E"/>
    <w:rsid w:val="003444F2"/>
    <w:rsid w:val="003529FC"/>
    <w:rsid w:val="003C22B4"/>
    <w:rsid w:val="003D10D8"/>
    <w:rsid w:val="00404FFC"/>
    <w:rsid w:val="004B4D70"/>
    <w:rsid w:val="004D537A"/>
    <w:rsid w:val="005161D8"/>
    <w:rsid w:val="00517FB5"/>
    <w:rsid w:val="00552390"/>
    <w:rsid w:val="006271C1"/>
    <w:rsid w:val="006A072D"/>
    <w:rsid w:val="006A4048"/>
    <w:rsid w:val="006B61F5"/>
    <w:rsid w:val="006D7640"/>
    <w:rsid w:val="006F49DF"/>
    <w:rsid w:val="007177DD"/>
    <w:rsid w:val="0077128E"/>
    <w:rsid w:val="0077719A"/>
    <w:rsid w:val="008065AF"/>
    <w:rsid w:val="00815742"/>
    <w:rsid w:val="008360A6"/>
    <w:rsid w:val="00892F03"/>
    <w:rsid w:val="008B4E1F"/>
    <w:rsid w:val="008B7B64"/>
    <w:rsid w:val="008E12B8"/>
    <w:rsid w:val="00942115"/>
    <w:rsid w:val="009750D3"/>
    <w:rsid w:val="009C7A6C"/>
    <w:rsid w:val="009D7040"/>
    <w:rsid w:val="00A21BED"/>
    <w:rsid w:val="00A2653C"/>
    <w:rsid w:val="00AF4FEC"/>
    <w:rsid w:val="00B15CA4"/>
    <w:rsid w:val="00B54B05"/>
    <w:rsid w:val="00BA4F2F"/>
    <w:rsid w:val="00BC0FE3"/>
    <w:rsid w:val="00BF544D"/>
    <w:rsid w:val="00C44D20"/>
    <w:rsid w:val="00D2377E"/>
    <w:rsid w:val="00D71C57"/>
    <w:rsid w:val="00D85A9E"/>
    <w:rsid w:val="00DA6C9F"/>
    <w:rsid w:val="00DD31A3"/>
    <w:rsid w:val="00DD36BA"/>
    <w:rsid w:val="00E96594"/>
    <w:rsid w:val="00F40049"/>
    <w:rsid w:val="00F520D5"/>
    <w:rsid w:val="00FB135D"/>
    <w:rsid w:val="00FF13D2"/>
    <w:rsid w:val="00FF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D3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31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D3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31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ZB&amp;n=389202&amp;date=19.08.20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7893</Words>
  <Characters>44992</Characters>
  <Application>Microsoft Office Word</Application>
  <DocSecurity>2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Министерства финансов Пермского края от 28.02.2018 N СЭД-39-01-22-54(ред. от 03.06.2021)"Об утверждении Единых правил управления финансово-хозяйственной деятельностью организаций бюджетной сферы Пермского края по ведению кадрового, бюджетного (бухг</vt:lpstr>
    </vt:vector>
  </TitlesOfParts>
  <Company>КонсультантПлюс Версия 4018.00.50</Company>
  <LinksUpToDate>false</LinksUpToDate>
  <CharactersWithSpaces>52780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финансов Пермского края от 28.02.2018 N СЭД-39-01-22-54(ред. от 03.06.2021)"Об утверждении Единых правил управления финансово-хозяйственной деятельностью организаций бюджетной сферы Пермского края по ведению кадрового, бюджетного (бухг</dc:title>
  <dc:creator>Перминова Наталья Сергеевна</dc:creator>
  <cp:lastModifiedBy>Перминова Наталья Сергеевна</cp:lastModifiedBy>
  <cp:revision>2</cp:revision>
  <cp:lastPrinted>2021-08-19T10:31:00Z</cp:lastPrinted>
  <dcterms:created xsi:type="dcterms:W3CDTF">2021-08-19T11:30:00Z</dcterms:created>
  <dcterms:modified xsi:type="dcterms:W3CDTF">2021-08-19T11:30:00Z</dcterms:modified>
</cp:coreProperties>
</file>